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7" w:rsidRPr="00FA3855" w:rsidRDefault="00F23F47" w:rsidP="00AC48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A385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-304165</wp:posOffset>
            </wp:positionV>
            <wp:extent cx="488315" cy="620395"/>
            <wp:effectExtent l="19050" t="0" r="6985" b="0"/>
            <wp:wrapTight wrapText="bothSides">
              <wp:wrapPolygon edited="0">
                <wp:start x="-843" y="0"/>
                <wp:lineTo x="-843" y="21224"/>
                <wp:lineTo x="21909" y="21224"/>
                <wp:lineTo x="21909" y="0"/>
                <wp:lineTo x="-843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3F47" w:rsidRPr="00FA3855" w:rsidRDefault="00F23F47" w:rsidP="00AC489B">
      <w:pPr>
        <w:pStyle w:val="msonormalbullet2gifbullet1gifbullet3gif"/>
        <w:spacing w:before="0" w:beforeAutospacing="0" w:after="0" w:afterAutospacing="0"/>
        <w:ind w:right="-6"/>
        <w:contextualSpacing/>
        <w:rPr>
          <w:sz w:val="28"/>
          <w:szCs w:val="28"/>
        </w:rPr>
      </w:pPr>
    </w:p>
    <w:p w:rsidR="00F23F47" w:rsidRPr="004C60D1" w:rsidRDefault="00F23F47" w:rsidP="00AC489B">
      <w:pPr>
        <w:pStyle w:val="msonormalbullet2gifbullet3gif"/>
        <w:spacing w:before="0" w:beforeAutospacing="0" w:after="0" w:afterAutospacing="0"/>
        <w:ind w:right="-6"/>
        <w:contextualSpacing/>
        <w:jc w:val="center"/>
        <w:rPr>
          <w:b/>
          <w:smallCaps/>
          <w:sz w:val="32"/>
          <w:szCs w:val="32"/>
        </w:rPr>
      </w:pPr>
      <w:r w:rsidRPr="004C60D1">
        <w:rPr>
          <w:b/>
          <w:smallCaps/>
          <w:sz w:val="32"/>
          <w:szCs w:val="32"/>
        </w:rPr>
        <w:t xml:space="preserve">администрация </w:t>
      </w:r>
      <w:proofErr w:type="spellStart"/>
      <w:r w:rsidRPr="004C60D1">
        <w:rPr>
          <w:b/>
          <w:smallCaps/>
          <w:sz w:val="32"/>
          <w:szCs w:val="32"/>
        </w:rPr>
        <w:t>троицкого</w:t>
      </w:r>
      <w:proofErr w:type="spellEnd"/>
      <w:r w:rsidRPr="004C60D1">
        <w:rPr>
          <w:b/>
          <w:smallCaps/>
          <w:sz w:val="32"/>
          <w:szCs w:val="32"/>
        </w:rPr>
        <w:t xml:space="preserve"> сельского поселения крымского района </w:t>
      </w:r>
    </w:p>
    <w:p w:rsidR="00F23F47" w:rsidRPr="004C60D1" w:rsidRDefault="00F23F47" w:rsidP="00AC489B">
      <w:pPr>
        <w:pStyle w:val="msonormalbullet3gif"/>
        <w:spacing w:before="0" w:beforeAutospacing="0" w:after="0" w:afterAutospacing="0"/>
        <w:contextualSpacing/>
        <w:rPr>
          <w:sz w:val="28"/>
          <w:szCs w:val="28"/>
        </w:rPr>
      </w:pPr>
    </w:p>
    <w:p w:rsidR="00F23F47" w:rsidRPr="004C60D1" w:rsidRDefault="00F23F47" w:rsidP="00AC489B">
      <w:pPr>
        <w:pStyle w:val="msotitlebullet1gifbullet1gifbullet1gif"/>
        <w:spacing w:before="0" w:beforeAutospacing="0" w:after="0" w:afterAutospacing="0"/>
        <w:ind w:left="-900"/>
        <w:contextualSpacing/>
        <w:jc w:val="center"/>
        <w:rPr>
          <w:b/>
          <w:color w:val="000000"/>
          <w:spacing w:val="20"/>
          <w:sz w:val="36"/>
          <w:szCs w:val="36"/>
        </w:rPr>
      </w:pPr>
      <w:r w:rsidRPr="004C60D1">
        <w:rPr>
          <w:b/>
          <w:color w:val="000000"/>
          <w:spacing w:val="20"/>
          <w:sz w:val="40"/>
          <w:szCs w:val="40"/>
        </w:rPr>
        <w:t xml:space="preserve">       </w:t>
      </w:r>
      <w:r w:rsidRPr="004C60D1">
        <w:rPr>
          <w:b/>
          <w:color w:val="000000"/>
          <w:spacing w:val="20"/>
          <w:sz w:val="36"/>
          <w:szCs w:val="36"/>
        </w:rPr>
        <w:t>ПОСТАНОВЛЕНИЕ</w:t>
      </w:r>
    </w:p>
    <w:p w:rsidR="00F23F47" w:rsidRPr="004C60D1" w:rsidRDefault="00F23F47" w:rsidP="00AC489B">
      <w:pPr>
        <w:pStyle w:val="msotitlebullet1gifbullet1gifbullet3gif"/>
        <w:spacing w:before="0" w:beforeAutospacing="0" w:after="0" w:afterAutospacing="0"/>
        <w:ind w:left="-900"/>
        <w:contextualSpacing/>
        <w:jc w:val="center"/>
        <w:rPr>
          <w:b/>
          <w:color w:val="000000"/>
          <w:spacing w:val="20"/>
          <w:sz w:val="40"/>
          <w:szCs w:val="40"/>
        </w:rPr>
      </w:pPr>
    </w:p>
    <w:tbl>
      <w:tblPr>
        <w:tblW w:w="0" w:type="auto"/>
        <w:tblInd w:w="518" w:type="dxa"/>
        <w:tblLayout w:type="fixed"/>
        <w:tblLook w:val="04A0"/>
      </w:tblPr>
      <w:tblGrid>
        <w:gridCol w:w="513"/>
        <w:gridCol w:w="2156"/>
        <w:gridCol w:w="4640"/>
        <w:gridCol w:w="1548"/>
      </w:tblGrid>
      <w:tr w:rsidR="00F23F47" w:rsidRPr="004C60D1" w:rsidTr="00603C76">
        <w:tc>
          <w:tcPr>
            <w:tcW w:w="513" w:type="dxa"/>
            <w:hideMark/>
          </w:tcPr>
          <w:p w:rsidR="00F23F47" w:rsidRPr="004C60D1" w:rsidRDefault="00F23F47" w:rsidP="00AC489B">
            <w:pPr>
              <w:pStyle w:val="msonormalbullet1gif"/>
              <w:snapToGrid w:val="0"/>
              <w:spacing w:before="0" w:beforeAutospacing="0" w:after="0" w:afterAutospacing="0"/>
              <w:ind w:left="-900" w:firstLine="900"/>
              <w:contextualSpacing/>
              <w:rPr>
                <w:color w:val="000000"/>
                <w:sz w:val="28"/>
                <w:szCs w:val="28"/>
              </w:rPr>
            </w:pPr>
            <w:r w:rsidRPr="004C60D1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23F47" w:rsidRPr="004C60D1" w:rsidRDefault="00DC1235" w:rsidP="00D06FE6">
            <w:pPr>
              <w:pStyle w:val="msonormalbullet2gifbullet1gif"/>
              <w:snapToGrid w:val="0"/>
              <w:spacing w:before="0" w:beforeAutospacing="0" w:after="0" w:afterAutospacing="0"/>
              <w:ind w:left="-900" w:firstLine="90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06FE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.02.2014</w:t>
            </w:r>
          </w:p>
        </w:tc>
        <w:tc>
          <w:tcPr>
            <w:tcW w:w="4640" w:type="dxa"/>
            <w:hideMark/>
          </w:tcPr>
          <w:p w:rsidR="00F23F47" w:rsidRPr="004C60D1" w:rsidRDefault="00F23F47" w:rsidP="00AC489B">
            <w:pPr>
              <w:pStyle w:val="msonormalbullet2gifbullet3gif"/>
              <w:tabs>
                <w:tab w:val="left" w:pos="569"/>
                <w:tab w:val="right" w:pos="4424"/>
              </w:tabs>
              <w:snapToGrid w:val="0"/>
              <w:spacing w:before="0" w:beforeAutospacing="0" w:after="0" w:afterAutospacing="0"/>
              <w:ind w:left="-900" w:firstLine="900"/>
              <w:contextualSpacing/>
              <w:rPr>
                <w:color w:val="000000"/>
                <w:sz w:val="28"/>
                <w:szCs w:val="28"/>
              </w:rPr>
            </w:pPr>
            <w:r w:rsidRPr="004C60D1">
              <w:rPr>
                <w:color w:val="000000"/>
                <w:sz w:val="28"/>
                <w:szCs w:val="28"/>
              </w:rPr>
              <w:tab/>
            </w:r>
            <w:r w:rsidRPr="004C60D1">
              <w:rPr>
                <w:color w:val="000000"/>
                <w:sz w:val="28"/>
                <w:szCs w:val="28"/>
              </w:rPr>
              <w:tab/>
              <w:t>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23F47" w:rsidRPr="004C60D1" w:rsidRDefault="00DC1235" w:rsidP="00AC489B">
            <w:pPr>
              <w:pStyle w:val="msonormalbullet1gif"/>
              <w:snapToGri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3F47" w:rsidRPr="004C60D1" w:rsidRDefault="00F23F47" w:rsidP="00AC489B">
      <w:pPr>
        <w:pStyle w:val="msonormalbullet3gifbullet1gif"/>
        <w:spacing w:before="0" w:beforeAutospacing="0" w:after="0" w:afterAutospacing="0"/>
        <w:ind w:left="-900" w:firstLine="900"/>
        <w:contextualSpacing/>
        <w:jc w:val="center"/>
        <w:rPr>
          <w:color w:val="000000"/>
        </w:rPr>
      </w:pPr>
      <w:r w:rsidRPr="004C60D1">
        <w:rPr>
          <w:color w:val="000000"/>
        </w:rPr>
        <w:t>станица Троицкая</w:t>
      </w:r>
    </w:p>
    <w:p w:rsidR="005B38F4" w:rsidRPr="004C60D1" w:rsidRDefault="005B38F4" w:rsidP="00AC48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5B38F4" w:rsidRPr="004C60D1" w:rsidRDefault="005B38F4" w:rsidP="00AC48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захоронения (перезахоронения) не погребенных останков погибших при защите Отечества, обнаруженных в ходе проведения поисковых работ на территории </w:t>
      </w:r>
      <w:r w:rsid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Троицкого </w:t>
      </w:r>
      <w:r w:rsidRP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Крымского района</w:t>
      </w:r>
    </w:p>
    <w:p w:rsidR="006A478F" w:rsidRPr="004C60D1" w:rsidRDefault="006A478F" w:rsidP="00AC48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8F4" w:rsidRPr="004C60D1" w:rsidRDefault="005B38F4" w:rsidP="00AC489B">
      <w:pPr>
        <w:shd w:val="clear" w:color="auto" w:fill="FFFFFF"/>
        <w:tabs>
          <w:tab w:val="left" w:pos="68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увековечения памяти погибших при защите Отечества, в соответствии со статьей 9 Федерального закона от 14 января 1993 года № 4292-1 «Об увековечении памяти погибших при защите Отечества», с пунктом 4 стать 18 Федерального закона от 12 января 1996 года № 8-ФЗ «О погребении и похоронном деле», с пунктом 4 статьи 19, с Федеральным законом от 6 октября 2003 года № 131-ФЗ</w:t>
      </w:r>
      <w:proofErr w:type="gramEnd"/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 пунктом 2 статьи 20 </w:t>
      </w:r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Краснодарского края от 4 февраля 2004 года № 666–КЗ «О погребении и похоронном </w:t>
      </w:r>
      <w:proofErr w:type="gramStart"/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proofErr w:type="gramEnd"/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Краснодарском крае»,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Троицкого 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 района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порядке захоронения (перезахоронения) не погребенных останков погибших при защите Отечества, обнаруженных в ходе проведения поисковой работы на территории </w:t>
      </w:r>
      <w:r w:rsidR="006A478F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C60D1" w:rsidRPr="004C60D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="004C60D1" w:rsidRPr="004C60D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C60D1" w:rsidRPr="004C60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60D1" w:rsidRPr="004C60D1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4C60D1" w:rsidRPr="004C60D1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администрации Троицкого сельского поселения Крымского района С.В. </w:t>
      </w:r>
      <w:proofErr w:type="spellStart"/>
      <w:r w:rsidR="004C60D1" w:rsidRPr="004C60D1">
        <w:rPr>
          <w:rFonts w:ascii="Times New Roman" w:hAnsi="Times New Roman" w:cs="Times New Roman"/>
          <w:color w:val="000000"/>
          <w:sz w:val="28"/>
          <w:szCs w:val="28"/>
        </w:rPr>
        <w:t>Шабля</w:t>
      </w:r>
      <w:proofErr w:type="spellEnd"/>
      <w:r w:rsidR="004C60D1" w:rsidRPr="004C60D1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обнародования.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60D1" w:rsidRPr="004C60D1" w:rsidRDefault="005B38F4" w:rsidP="00AC48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C60D1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Троицкого сельского поселения </w:t>
      </w:r>
    </w:p>
    <w:p w:rsidR="005B38F4" w:rsidRPr="004C60D1" w:rsidRDefault="004C60D1" w:rsidP="00AC48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 района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В.И. Позняк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B38F4" w:rsidRDefault="004C60D1" w:rsidP="00AC489B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 сельского поселения</w:t>
      </w:r>
    </w:p>
    <w:p w:rsidR="004C60D1" w:rsidRPr="00F23F47" w:rsidRDefault="004C60D1" w:rsidP="00AC489B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 района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12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06F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1235">
        <w:rPr>
          <w:rFonts w:ascii="Times New Roman" w:eastAsia="Times New Roman" w:hAnsi="Times New Roman" w:cs="Times New Roman"/>
          <w:color w:val="000000"/>
          <w:sz w:val="28"/>
          <w:szCs w:val="28"/>
        </w:rPr>
        <w:t>.02.2014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C123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5B38F4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60D1" w:rsidRPr="00F23F47" w:rsidRDefault="004C60D1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0D1" w:rsidRDefault="005B38F4" w:rsidP="00AC489B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60D1" w:rsidRP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</w:t>
      </w:r>
      <w:r w:rsid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4C60D1" w:rsidRP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60D1" w:rsidRPr="004C60D1" w:rsidRDefault="004C60D1" w:rsidP="00AC489B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захоронения (перезахоронения) не погребенных останков погибших при защите Отечества, обнаруженных в ходе проведения поисковых работ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Троицкого </w:t>
      </w:r>
      <w:r w:rsidRPr="004C6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Крымского района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Не погребенные останки погибших при защите Отечества, обнаруженные в ходе поисковой работы на территории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не погребенные останки погибших), подлежат захоронению.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порядок захоронения (перезахоронения) не погребенных останков погибших на территории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38F4" w:rsidRPr="004C60D1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Default="005B38F4" w:rsidP="00AC489B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C60D1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60D1"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 (перезахоронения) не погребенных останков погибших</w:t>
      </w:r>
    </w:p>
    <w:p w:rsidR="004C60D1" w:rsidRPr="004C60D1" w:rsidRDefault="004C60D1" w:rsidP="00AC489B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Захоронение (перезахоронение) не погребенных останков погибших осуществляет администрация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Федерации, общевоинскими уставами, приказами и директивами командования с отданием воинских почестей, при этом допускается проведение религиозных обрядов.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 Захоронение (перезахоронение) останков погибших защитников Отечества, производится, как правило, в существующие зарегистрированные воинские захоронения.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Захоронение (перезахоронение) останков погибших защитников Отечества, обнаруженных при проведении полевых поисковых работ, чьих родственников удалось установить, может быть проведено в месте, указанном родственниками погибшего.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Перезахоронение останков погибших защитников Отечества, чьих родственников удалось установить, проводится по решению органов местного самоуправления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с уведомлением родственников погибшего.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 Захоронение не погребенных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2.6. Захоронение осуществляется с отданием воинских почестей, организация которых возлагается на военный комиссариат.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Ответственность за содержание мест захоронения, оборудование и оформление могил и кладбищ погибших при защите Отечества возлагается на администрацию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2.9.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Проекты планировки, застройки и реконструкции населенных пунктов поселения, строительных объектов разрабатываются с учетом необходимости обеспечения сохранности воинских захоронений.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Сохранность воинских захоронений обеспечивается администрация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Расходы по оплате ритуальных услуг производятся из средств местного бюджета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 </w:t>
      </w:r>
      <w:r w:rsidR="00D42A3D" w:rsidRPr="004C60D1"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Крымского района</w:t>
      </w:r>
      <w:r w:rsidR="00D42A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2.13. Предприятия, учреждения, организации или граждане, виновные в повреждении воинских захоронений, обязаны их восстановить.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38F4" w:rsidRPr="00F23F47" w:rsidRDefault="005B38F4" w:rsidP="00AC489B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2A3D" w:rsidRPr="004C60D1" w:rsidRDefault="00D42A3D" w:rsidP="00AC48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Троицкого сельского поселения </w:t>
      </w:r>
    </w:p>
    <w:p w:rsidR="00D42A3D" w:rsidRPr="004C60D1" w:rsidRDefault="00D42A3D" w:rsidP="00AC48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 района</w:t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6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В.И. Позняк</w:t>
      </w:r>
    </w:p>
    <w:p w:rsidR="00F82675" w:rsidRPr="00F23F47" w:rsidRDefault="00F82675" w:rsidP="00AC489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2675" w:rsidRPr="00F23F47" w:rsidSect="006A47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38F4"/>
    <w:rsid w:val="004C60D1"/>
    <w:rsid w:val="005804D7"/>
    <w:rsid w:val="005B38F4"/>
    <w:rsid w:val="005D640A"/>
    <w:rsid w:val="006A478F"/>
    <w:rsid w:val="007450E2"/>
    <w:rsid w:val="009A5628"/>
    <w:rsid w:val="00AC489B"/>
    <w:rsid w:val="00D06FE6"/>
    <w:rsid w:val="00D42A3D"/>
    <w:rsid w:val="00D81D1B"/>
    <w:rsid w:val="00DC1235"/>
    <w:rsid w:val="00F23F47"/>
    <w:rsid w:val="00F8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">
    <w:name w:val="msotitlebullet1gifbullet1gifbullet1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F2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2014-02-28T06:54:00Z</cp:lastPrinted>
  <dcterms:created xsi:type="dcterms:W3CDTF">2014-01-13T08:46:00Z</dcterms:created>
  <dcterms:modified xsi:type="dcterms:W3CDTF">2014-06-17T06:57:00Z</dcterms:modified>
</cp:coreProperties>
</file>